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5B5" w:rsidRDefault="00507BC0">
      <w:pPr>
        <w:spacing w:after="56"/>
        <w:jc w:val="center"/>
      </w:pPr>
      <w:r>
        <w:rPr>
          <w:sz w:val="32"/>
        </w:rPr>
        <w:t xml:space="preserve">        </w:t>
      </w:r>
      <w:r>
        <w:rPr>
          <w:i/>
          <w:sz w:val="28"/>
        </w:rPr>
        <w:t xml:space="preserve">SPECIMEN (1 pages) </w:t>
      </w:r>
    </w:p>
    <w:p w:rsidR="009235B5" w:rsidRDefault="00507BC0">
      <w:pPr>
        <w:spacing w:after="0"/>
        <w:ind w:left="323"/>
        <w:jc w:val="center"/>
      </w:pPr>
      <w:r>
        <w:rPr>
          <w:i/>
        </w:rPr>
        <w:t>Each Page must be executed on stamp paper, other papers not acceptable, type one side of paper only. This Affidavit needs to be submitted after final selection</w:t>
      </w:r>
      <w:r>
        <w:rPr>
          <w:b/>
        </w:rPr>
        <w:t xml:space="preserve"> </w:t>
      </w:r>
    </w:p>
    <w:p w:rsidR="009235B5" w:rsidRDefault="00507BC0">
      <w:pPr>
        <w:spacing w:after="54"/>
        <w:ind w:left="1039" w:right="-536"/>
      </w:pPr>
      <w:r>
        <w:rPr>
          <w:noProof/>
        </w:rPr>
        <mc:AlternateContent>
          <mc:Choice Requires="wpg">
            <w:drawing>
              <wp:inline distT="0" distB="0" distL="0" distR="0">
                <wp:extent cx="5372100" cy="9525"/>
                <wp:effectExtent l="0" t="0" r="0" b="0"/>
                <wp:docPr id="1476" name="Group 1476"/>
                <wp:cNvGraphicFramePr/>
                <a:graphic xmlns:a="http://schemas.openxmlformats.org/drawingml/2006/main">
                  <a:graphicData uri="http://schemas.microsoft.com/office/word/2010/wordprocessingGroup">
                    <wpg:wgp>
                      <wpg:cNvGrpSpPr/>
                      <wpg:grpSpPr>
                        <a:xfrm>
                          <a:off x="0" y="0"/>
                          <a:ext cx="5372100" cy="9525"/>
                          <a:chOff x="0" y="0"/>
                          <a:chExt cx="5372100" cy="9525"/>
                        </a:xfrm>
                      </wpg:grpSpPr>
                      <wps:wsp>
                        <wps:cNvPr id="84" name="Shape 84"/>
                        <wps:cNvSpPr/>
                        <wps:spPr>
                          <a:xfrm>
                            <a:off x="0" y="0"/>
                            <a:ext cx="5372100" cy="0"/>
                          </a:xfrm>
                          <a:custGeom>
                            <a:avLst/>
                            <a:gdLst/>
                            <a:ahLst/>
                            <a:cxnLst/>
                            <a:rect l="0" t="0" r="0" b="0"/>
                            <a:pathLst>
                              <a:path w="5372100">
                                <a:moveTo>
                                  <a:pt x="0" y="0"/>
                                </a:moveTo>
                                <a:lnTo>
                                  <a:pt x="53721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17ABCD4" id="Group 1476" o:spid="_x0000_s1026" style="width:423pt;height:.75pt;mso-position-horizontal-relative:char;mso-position-vertical-relative:line" coordsize="5372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">
                <v:shape id="Shape 84" o:spid="_x0000_s1027" style="position:absolute;width:53721;height:0;visibility:visible;mso-wrap-style:square;v-text-anchor:top" coordsize="5372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YEGr8A&#10;AADbAAAADwAAAGRycy9kb3ducmV2LnhtbESPUUsDMRCE3wX/Q1jBN5uopRxn0yKi4GtPf8CSrJdr&#10;L5szWa/nvzeC4OMwM98w2/0SRzVTLkNiC7crA4rYJT9wb+H97eWmAVUE2eOYmCx8U4H97vJii61P&#10;Zz7Q3EmvKoRLixaCyNRqXVygiGWVJuLqfaQcUarMvfYZzxUeR31nzEZHHLguBJzoKZA7dV/RwudG&#10;y5ydNyTr7v65MeHo9MHa66vl8QGU0CL/4b/2q7fQrOH3S/0Bevc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BgQavwAAANsAAAAPAAAAAAAAAAAAAAAAAJgCAABkcnMvZG93bnJl&#10;di54bWxQSwUGAAAAAAQABAD1AAAAhAMAAAAA&#10;" path="m,l5372100,e" filled="f">
                  <v:path arrowok="t" textboxrect="0,0,5372100,0"/>
                </v:shape>
                <w10:anchorlock/>
              </v:group>
            </w:pict>
          </mc:Fallback>
        </mc:AlternateContent>
      </w:r>
    </w:p>
    <w:p w:rsidR="009235B5" w:rsidRDefault="00507BC0">
      <w:pPr>
        <w:pStyle w:val="Heading1"/>
      </w:pPr>
      <w:r>
        <w:t xml:space="preserve">Deed of agreement </w:t>
      </w:r>
    </w:p>
    <w:p w:rsidR="009235B5" w:rsidRDefault="00507BC0">
      <w:pPr>
        <w:spacing w:after="159"/>
        <w:ind w:left="325" w:hanging="10"/>
        <w:jc w:val="center"/>
      </w:pPr>
      <w:r>
        <w:rPr>
          <w:b/>
        </w:rPr>
        <w:t xml:space="preserve">For Undertaking a Course of Studies </w:t>
      </w:r>
    </w:p>
    <w:p w:rsidR="009235B5" w:rsidRPr="0051086F" w:rsidRDefault="00404D07">
      <w:pPr>
        <w:spacing w:after="159"/>
        <w:ind w:left="325" w:right="2" w:hanging="10"/>
        <w:jc w:val="center"/>
        <w:rPr>
          <w:lang w:val="en-US"/>
        </w:rPr>
      </w:pPr>
      <w:r>
        <w:rPr>
          <w:b/>
          <w:lang w:val="en-US"/>
        </w:rPr>
        <w:t>BENAZIR UNDERGRADUATE SCHOLARSHIP PROGRAM</w:t>
      </w:r>
    </w:p>
    <w:p w:rsidR="009235B5" w:rsidRDefault="009235B5">
      <w:pPr>
        <w:spacing w:after="161"/>
        <w:ind w:left="366"/>
        <w:jc w:val="center"/>
      </w:pPr>
    </w:p>
    <w:p w:rsidR="009235B5" w:rsidRDefault="00507BC0">
      <w:pPr>
        <w:spacing w:after="172" w:line="266" w:lineRule="auto"/>
        <w:ind w:left="310" w:hanging="10"/>
      </w:pPr>
      <w:r>
        <w:t xml:space="preserve">Mr. / Ms. _______________________________  </w:t>
      </w:r>
    </w:p>
    <w:p w:rsidR="009235B5" w:rsidRDefault="00507BC0">
      <w:pPr>
        <w:spacing w:after="172" w:line="266" w:lineRule="auto"/>
        <w:ind w:left="310" w:hanging="10"/>
      </w:pPr>
      <w:r>
        <w:t xml:space="preserve">Son/ daughter of ________________________ </w:t>
      </w:r>
    </w:p>
    <w:p w:rsidR="009235B5" w:rsidRDefault="00507BC0">
      <w:pPr>
        <w:spacing w:after="172" w:line="266" w:lineRule="auto"/>
        <w:ind w:left="310" w:hanging="10"/>
      </w:pPr>
      <w:r>
        <w:t xml:space="preserve">Computerized NIC No. ___________________ </w:t>
      </w:r>
    </w:p>
    <w:p w:rsidR="009235B5" w:rsidRDefault="00507BC0">
      <w:pPr>
        <w:spacing w:after="172" w:line="266" w:lineRule="auto"/>
        <w:ind w:left="310" w:hanging="10"/>
      </w:pPr>
      <w:r>
        <w:t xml:space="preserve">University Reg. No. _______________________ </w:t>
      </w:r>
    </w:p>
    <w:p w:rsidR="009235B5" w:rsidRDefault="00507BC0">
      <w:pPr>
        <w:spacing w:after="172" w:line="266" w:lineRule="auto"/>
        <w:ind w:left="310" w:hanging="10"/>
      </w:pPr>
      <w:r>
        <w:t xml:space="preserve">Dept. of _________________________________ studying in the University __________ </w:t>
      </w:r>
    </w:p>
    <w:p w:rsidR="009235B5" w:rsidRDefault="00507BC0" w:rsidP="00404D07">
      <w:pPr>
        <w:spacing w:after="158"/>
        <w:ind w:left="300"/>
      </w:pPr>
      <w:r>
        <w:t xml:space="preserve">hereby called the approved student has been selected by Higher Education Commission for the award of scholarship under </w:t>
      </w:r>
      <w:r w:rsidR="00404D07">
        <w:rPr>
          <w:lang w:val="en-US"/>
        </w:rPr>
        <w:t xml:space="preserve">Benazir Under Graduate Scholarship Program </w:t>
      </w:r>
      <w:r>
        <w:t xml:space="preserve">in the field of study  ____________________________ for completion of (degree name and subject)____________ The approved student has agreed to accept the award of the scholarship on the terms and conditions governing the scholarship award. </w:t>
      </w:r>
    </w:p>
    <w:p w:rsidR="009235B5" w:rsidRDefault="00507BC0" w:rsidP="00E646B5">
      <w:pPr>
        <w:spacing w:after="172" w:line="266" w:lineRule="auto"/>
        <w:ind w:left="329" w:hanging="10"/>
      </w:pPr>
      <w:r>
        <w:t xml:space="preserve">Now this deed witnesses as under:  </w:t>
      </w:r>
    </w:p>
    <w:p w:rsidR="009235B5" w:rsidRDefault="00507BC0">
      <w:pPr>
        <w:numPr>
          <w:ilvl w:val="0"/>
          <w:numId w:val="1"/>
        </w:numPr>
        <w:spacing w:after="9" w:line="269" w:lineRule="auto"/>
        <w:ind w:left="1040" w:hanging="838"/>
        <w:jc w:val="both"/>
      </w:pPr>
      <w:r>
        <w:rPr>
          <w:sz w:val="24"/>
        </w:rPr>
        <w:t xml:space="preserve">The payment admissible under the scholarship program shall be made subject to the complete adherence to all rules and regulations governing the scholarship program as well as satisfactory performance in the authorized studies.  </w:t>
      </w:r>
    </w:p>
    <w:p w:rsidR="009235B5" w:rsidRDefault="00507BC0">
      <w:pPr>
        <w:numPr>
          <w:ilvl w:val="0"/>
          <w:numId w:val="1"/>
        </w:numPr>
        <w:spacing w:after="9" w:line="269" w:lineRule="auto"/>
        <w:ind w:left="1040" w:hanging="838"/>
        <w:jc w:val="both"/>
      </w:pPr>
      <w:r>
        <w:rPr>
          <w:sz w:val="24"/>
        </w:rPr>
        <w:t xml:space="preserve">The student shall not change the specified course of studies nor register himself/herself for any other course or program/University/Institute without prior approval of the HEC. </w:t>
      </w:r>
      <w:r>
        <w:t>iii)</w:t>
      </w:r>
      <w:r>
        <w:rPr>
          <w:rFonts w:ascii="Arial" w:eastAsia="Arial" w:hAnsi="Arial" w:cs="Arial"/>
        </w:rPr>
        <w:t xml:space="preserve"> </w:t>
      </w:r>
      <w:r>
        <w:rPr>
          <w:sz w:val="24"/>
        </w:rPr>
        <w:t xml:space="preserve">The student shall not extend the specified period of studies without prior approval of the HEC. In case of selection at any other scholarship scheme the student will immediately report the same at the university. </w:t>
      </w:r>
    </w:p>
    <w:p w:rsidR="009235B5" w:rsidRDefault="00507BC0">
      <w:pPr>
        <w:numPr>
          <w:ilvl w:val="0"/>
          <w:numId w:val="2"/>
        </w:numPr>
        <w:spacing w:after="9" w:line="269" w:lineRule="auto"/>
        <w:ind w:hanging="936"/>
      </w:pPr>
      <w:r>
        <w:rPr>
          <w:sz w:val="24"/>
        </w:rPr>
        <w:t xml:space="preserve">The Parents/ Guardian of the student are unable to financially support his/her education.  </w:t>
      </w:r>
    </w:p>
    <w:p w:rsidR="009235B5" w:rsidRDefault="00507BC0" w:rsidP="00E646B5">
      <w:pPr>
        <w:numPr>
          <w:ilvl w:val="0"/>
          <w:numId w:val="2"/>
        </w:numPr>
        <w:spacing w:after="13" w:line="266" w:lineRule="auto"/>
        <w:ind w:hanging="936"/>
      </w:pPr>
      <w:r>
        <w:t>The Scholarship will b</w:t>
      </w:r>
      <w:bookmarkStart w:id="0" w:name="_GoBack"/>
      <w:bookmarkEnd w:id="0"/>
      <w:r>
        <w:t xml:space="preserve">e terminable in the following cases: </w:t>
      </w:r>
    </w:p>
    <w:p w:rsidR="00E646B5" w:rsidRDefault="00E646B5" w:rsidP="00E646B5">
      <w:pPr>
        <w:spacing w:after="13" w:line="266" w:lineRule="auto"/>
        <w:ind w:left="1526"/>
      </w:pPr>
    </w:p>
    <w:p w:rsidR="009235B5" w:rsidRDefault="00507BC0">
      <w:pPr>
        <w:numPr>
          <w:ilvl w:val="1"/>
          <w:numId w:val="2"/>
        </w:numPr>
        <w:spacing w:after="172" w:line="266" w:lineRule="auto"/>
        <w:ind w:hanging="360"/>
      </w:pPr>
      <w:r>
        <w:t xml:space="preserve">If the student fails to maintain class attendance of 75%.  </w:t>
      </w:r>
    </w:p>
    <w:p w:rsidR="009235B5" w:rsidRDefault="00507BC0">
      <w:pPr>
        <w:numPr>
          <w:ilvl w:val="1"/>
          <w:numId w:val="2"/>
        </w:numPr>
        <w:spacing w:after="172" w:line="266" w:lineRule="auto"/>
        <w:ind w:hanging="360"/>
      </w:pPr>
      <w:r>
        <w:t xml:space="preserve">If the student is involved in malicious/undesirable activities.  </w:t>
      </w:r>
    </w:p>
    <w:p w:rsidR="009235B5" w:rsidRDefault="00507BC0">
      <w:pPr>
        <w:numPr>
          <w:ilvl w:val="1"/>
          <w:numId w:val="2"/>
        </w:numPr>
        <w:spacing w:after="172" w:line="266" w:lineRule="auto"/>
        <w:ind w:hanging="360"/>
      </w:pPr>
      <w:r>
        <w:t xml:space="preserve">If the student fails to obey or act in accordance with HEC’s order directing him/her, he/she will be liable to action under the acts/rules in force in the country. </w:t>
      </w:r>
    </w:p>
    <w:p w:rsidR="009235B5" w:rsidRDefault="00507BC0">
      <w:pPr>
        <w:numPr>
          <w:ilvl w:val="1"/>
          <w:numId w:val="2"/>
        </w:numPr>
        <w:spacing w:after="172" w:line="266" w:lineRule="auto"/>
        <w:ind w:hanging="360"/>
      </w:pPr>
      <w:r>
        <w:lastRenderedPageBreak/>
        <w:t xml:space="preserve">If the student is punished because of his involvement in violation of the university rules, damage to institute property, misbehaviour with staff or colleagues or any other disciplinary action. </w:t>
      </w:r>
    </w:p>
    <w:p w:rsidR="009235B5" w:rsidRDefault="00507BC0">
      <w:pPr>
        <w:numPr>
          <w:ilvl w:val="1"/>
          <w:numId w:val="2"/>
        </w:numPr>
        <w:spacing w:after="172" w:line="266" w:lineRule="auto"/>
        <w:ind w:hanging="360"/>
      </w:pPr>
      <w:r>
        <w:t>If the information provided by the student is found incorrect at any time during his study period</w:t>
      </w:r>
      <w:r>
        <w:rPr>
          <w:b/>
        </w:rPr>
        <w:t>.</w:t>
      </w:r>
      <w:r>
        <w:t xml:space="preserve"> </w:t>
      </w:r>
    </w:p>
    <w:p w:rsidR="009235B5" w:rsidRDefault="00507BC0">
      <w:pPr>
        <w:spacing w:after="172" w:line="266" w:lineRule="auto"/>
        <w:ind w:left="1759" w:hanging="360"/>
      </w:pPr>
      <w:r>
        <w:t xml:space="preserve">g) If the student fails to maintain academic standards set forth by the university/HEC </w:t>
      </w:r>
    </w:p>
    <w:p w:rsidR="009235B5" w:rsidRDefault="00507BC0" w:rsidP="00E646B5">
      <w:pPr>
        <w:numPr>
          <w:ilvl w:val="0"/>
          <w:numId w:val="2"/>
        </w:numPr>
        <w:spacing w:after="172" w:line="266" w:lineRule="auto"/>
        <w:ind w:hanging="936"/>
      </w:pPr>
      <w:r>
        <w:t xml:space="preserve">In case, the awardee misrepresented /hide facts about the financial income  to the scholarship award  committee, simultaneously receive scholarship funding from other source too  , HEC reserves the right to recover all the payment received and or a penalty equal to total scholarship amount from the Scholars/Guarantor/University </w:t>
      </w:r>
    </w:p>
    <w:p w:rsidR="009235B5" w:rsidRDefault="00507BC0">
      <w:pPr>
        <w:numPr>
          <w:ilvl w:val="0"/>
          <w:numId w:val="2"/>
        </w:numPr>
        <w:spacing w:after="172" w:line="266" w:lineRule="auto"/>
        <w:ind w:hanging="936"/>
      </w:pPr>
      <w:r>
        <w:t xml:space="preserve">Information from my academic history may be released to HEC and the scholarship donor(s). HEC and the University, reserve the right to use my name, story, and picture for printed and video materials, reports, and press releases, without compensation but prior approval. </w:t>
      </w:r>
    </w:p>
    <w:p w:rsidR="009235B5" w:rsidRDefault="00507BC0" w:rsidP="00B633BD">
      <w:pPr>
        <w:spacing w:after="22"/>
      </w:pPr>
      <w:r>
        <w:rPr>
          <w:sz w:val="24"/>
        </w:rPr>
        <w:t xml:space="preserve">AND THE STUDENT FURTHER COVENANTS, that in case of breach of any of the above terms and conditions as well as the rules / terms and conditions those governing scholarship award and / or his / her failure as directed by the HEC for the specified period, the student shall be bound to obey the orders as prescribed and assessed by the HEC shall be final and conclusive. </w:t>
      </w:r>
    </w:p>
    <w:p w:rsidR="009235B5" w:rsidRPr="00B633BD" w:rsidRDefault="009235B5" w:rsidP="00B633BD">
      <w:pPr>
        <w:spacing w:after="20"/>
        <w:rPr>
          <w:sz w:val="18"/>
          <w:szCs w:val="16"/>
        </w:rPr>
      </w:pPr>
    </w:p>
    <w:p w:rsidR="009235B5" w:rsidRDefault="00507BC0" w:rsidP="00B633BD">
      <w:pPr>
        <w:spacing w:after="9" w:line="269" w:lineRule="auto"/>
        <w:jc w:val="both"/>
      </w:pPr>
      <w:r>
        <w:rPr>
          <w:sz w:val="24"/>
        </w:rPr>
        <w:t xml:space="preserve">IN WITNESS WHEROF, the parties aforementioned have signed this deed in token of acceptance thereof. </w:t>
      </w:r>
    </w:p>
    <w:p w:rsidR="009235B5" w:rsidRDefault="00507BC0">
      <w:pPr>
        <w:spacing w:after="223"/>
      </w:pPr>
      <w:r>
        <w:t xml:space="preserve"> </w:t>
      </w:r>
    </w:p>
    <w:p w:rsidR="009235B5" w:rsidRDefault="00507BC0">
      <w:pPr>
        <w:tabs>
          <w:tab w:val="center" w:pos="696"/>
          <w:tab w:val="center" w:pos="4376"/>
          <w:tab w:val="center" w:pos="5540"/>
        </w:tabs>
        <w:spacing w:after="9" w:line="269" w:lineRule="auto"/>
      </w:pPr>
      <w:r>
        <w:tab/>
      </w:r>
      <w:r>
        <w:rPr>
          <w:sz w:val="24"/>
        </w:rPr>
        <w:t xml:space="preserve">Date: </w:t>
      </w:r>
      <w:r>
        <w:rPr>
          <w:sz w:val="24"/>
        </w:rPr>
        <w:tab/>
      </w:r>
      <w:r>
        <w:t xml:space="preserve"> </w:t>
      </w:r>
      <w:r>
        <w:tab/>
      </w:r>
      <w:r w:rsidR="00B633BD">
        <w:tab/>
      </w:r>
      <w:r w:rsidR="00B633BD">
        <w:tab/>
      </w:r>
      <w:r>
        <w:rPr>
          <w:sz w:val="24"/>
        </w:rPr>
        <w:t xml:space="preserve">Date: </w:t>
      </w:r>
    </w:p>
    <w:p w:rsidR="009235B5" w:rsidRDefault="00507BC0">
      <w:pPr>
        <w:spacing w:after="170"/>
        <w:ind w:left="1639"/>
        <w:jc w:val="center"/>
      </w:pPr>
      <w:r>
        <w:t xml:space="preserve"> </w:t>
      </w:r>
    </w:p>
    <w:p w:rsidR="00037081" w:rsidRDefault="00507BC0" w:rsidP="00037081">
      <w:pPr>
        <w:spacing w:after="172" w:line="266" w:lineRule="auto"/>
        <w:ind w:left="427" w:hanging="10"/>
      </w:pPr>
      <w:r>
        <w:t xml:space="preserve">Signature of  </w:t>
      </w:r>
    </w:p>
    <w:p w:rsidR="009235B5" w:rsidRDefault="00507BC0" w:rsidP="00037081">
      <w:pPr>
        <w:spacing w:after="172" w:line="266" w:lineRule="auto"/>
        <w:ind w:left="427" w:hanging="10"/>
      </w:pPr>
      <w:r>
        <w:t>Signature of Parent Student_____</w:t>
      </w:r>
      <w:r w:rsidR="00037081">
        <w:rPr>
          <w:lang w:val="en-US"/>
        </w:rPr>
        <w:t>_______</w:t>
      </w:r>
      <w:r>
        <w:t>____</w:t>
      </w:r>
      <w:r w:rsidR="00037081">
        <w:rPr>
          <w:lang w:val="en-US"/>
        </w:rPr>
        <w:t>____</w:t>
      </w:r>
      <w:r>
        <w:t>_ /Guarantor_______________</w:t>
      </w:r>
      <w:r w:rsidR="00037081">
        <w:rPr>
          <w:lang w:val="en-US"/>
        </w:rPr>
        <w:t>________</w:t>
      </w:r>
      <w:r>
        <w:t xml:space="preserve">_  </w:t>
      </w:r>
    </w:p>
    <w:p w:rsidR="009235B5" w:rsidRDefault="00507BC0">
      <w:pPr>
        <w:tabs>
          <w:tab w:val="center" w:pos="728"/>
          <w:tab w:val="center" w:pos="4376"/>
          <w:tab w:val="center" w:pos="5572"/>
        </w:tabs>
        <w:spacing w:after="172" w:line="266" w:lineRule="auto"/>
      </w:pPr>
      <w:r>
        <w:tab/>
        <w:t xml:space="preserve">Name: </w:t>
      </w:r>
      <w:r>
        <w:tab/>
        <w:t xml:space="preserve"> </w:t>
      </w:r>
      <w:r>
        <w:tab/>
        <w:t xml:space="preserve">Name:  </w:t>
      </w:r>
    </w:p>
    <w:p w:rsidR="00982F35" w:rsidRDefault="00982F35">
      <w:pPr>
        <w:tabs>
          <w:tab w:val="center" w:pos="728"/>
          <w:tab w:val="center" w:pos="4376"/>
          <w:tab w:val="center" w:pos="5572"/>
        </w:tabs>
        <w:spacing w:after="172" w:line="266" w:lineRule="auto"/>
      </w:pPr>
    </w:p>
    <w:p w:rsidR="009235B5" w:rsidRDefault="00507BC0">
      <w:pPr>
        <w:tabs>
          <w:tab w:val="center" w:pos="772"/>
          <w:tab w:val="center" w:pos="4376"/>
          <w:tab w:val="center" w:pos="5616"/>
        </w:tabs>
        <w:spacing w:after="172" w:line="266" w:lineRule="auto"/>
      </w:pPr>
      <w:r>
        <w:tab/>
      </w:r>
      <w:r w:rsidR="009368F2">
        <w:rPr>
          <w:lang w:val="en-US"/>
        </w:rPr>
        <w:t>C</w:t>
      </w:r>
      <w:r>
        <w:t xml:space="preserve">NIC No. </w:t>
      </w:r>
      <w:r>
        <w:tab/>
        <w:t xml:space="preserve"> </w:t>
      </w:r>
      <w:r>
        <w:tab/>
      </w:r>
      <w:r w:rsidR="009368F2">
        <w:rPr>
          <w:lang w:val="en-US"/>
        </w:rPr>
        <w:t>C</w:t>
      </w:r>
      <w:r>
        <w:t xml:space="preserve">NIC No.  </w:t>
      </w:r>
    </w:p>
    <w:p w:rsidR="009235B5" w:rsidRDefault="00507BC0">
      <w:pPr>
        <w:spacing w:after="164"/>
        <w:ind w:left="432"/>
      </w:pPr>
      <w:r>
        <w:rPr>
          <w:sz w:val="24"/>
        </w:rPr>
        <w:t xml:space="preserve"> </w:t>
      </w:r>
      <w:r>
        <w:rPr>
          <w:sz w:val="24"/>
        </w:rPr>
        <w:tab/>
      </w:r>
      <w:r>
        <w:t xml:space="preserve"> </w:t>
      </w:r>
      <w:r>
        <w:tab/>
        <w:t xml:space="preserve"> </w:t>
      </w:r>
    </w:p>
    <w:p w:rsidR="00037081" w:rsidRDefault="00037081">
      <w:pPr>
        <w:spacing w:after="172" w:line="266" w:lineRule="auto"/>
        <w:ind w:left="427" w:hanging="10"/>
      </w:pPr>
      <w:r>
        <w:rPr>
          <w:sz w:val="24"/>
        </w:rPr>
        <w:t>Signature of  Witnes</w:t>
      </w:r>
      <w:r>
        <w:rPr>
          <w:sz w:val="24"/>
          <w:lang w:val="en-US"/>
        </w:rPr>
        <w:t>s</w:t>
      </w:r>
      <w:r w:rsidR="00507BC0">
        <w:rPr>
          <w:sz w:val="24"/>
        </w:rPr>
        <w:t xml:space="preserve">. </w:t>
      </w:r>
      <w:r w:rsidR="00507BC0">
        <w:t xml:space="preserve"> </w:t>
      </w:r>
    </w:p>
    <w:p w:rsidR="009235B5" w:rsidRDefault="00507BC0">
      <w:pPr>
        <w:spacing w:after="172" w:line="266" w:lineRule="auto"/>
        <w:ind w:left="427" w:hanging="10"/>
      </w:pPr>
      <w:r>
        <w:t xml:space="preserve">Signature of  Witness No. </w:t>
      </w:r>
      <w:r>
        <w:rPr>
          <w:sz w:val="24"/>
        </w:rPr>
        <w:t>1____________</w:t>
      </w:r>
      <w:r w:rsidR="00037081">
        <w:rPr>
          <w:sz w:val="24"/>
          <w:lang w:val="en-US"/>
        </w:rPr>
        <w:t>__</w:t>
      </w:r>
      <w:r>
        <w:rPr>
          <w:sz w:val="24"/>
        </w:rPr>
        <w:t xml:space="preserve">_____ </w:t>
      </w:r>
      <w:r>
        <w:t>2__________________</w:t>
      </w:r>
      <w:r w:rsidR="00037081">
        <w:rPr>
          <w:lang w:val="en-US"/>
        </w:rPr>
        <w:t>______________</w:t>
      </w:r>
      <w:r>
        <w:t xml:space="preserve">_ </w:t>
      </w:r>
    </w:p>
    <w:p w:rsidR="009235B5" w:rsidRDefault="00507BC0">
      <w:pPr>
        <w:tabs>
          <w:tab w:val="center" w:pos="728"/>
          <w:tab w:val="center" w:pos="4376"/>
          <w:tab w:val="center" w:pos="5572"/>
        </w:tabs>
        <w:spacing w:after="172" w:line="266" w:lineRule="auto"/>
      </w:pPr>
      <w:r>
        <w:tab/>
        <w:t xml:space="preserve">Name: </w:t>
      </w:r>
      <w:r>
        <w:tab/>
        <w:t xml:space="preserve"> </w:t>
      </w:r>
      <w:r>
        <w:tab/>
        <w:t xml:space="preserve">Name:  </w:t>
      </w:r>
    </w:p>
    <w:p w:rsidR="00982F35" w:rsidRPr="00982F35" w:rsidRDefault="00982F35">
      <w:pPr>
        <w:tabs>
          <w:tab w:val="center" w:pos="728"/>
          <w:tab w:val="center" w:pos="4376"/>
          <w:tab w:val="center" w:pos="5572"/>
        </w:tabs>
        <w:spacing w:after="172" w:line="266" w:lineRule="auto"/>
        <w:rPr>
          <w:sz w:val="10"/>
          <w:szCs w:val="10"/>
        </w:rPr>
      </w:pPr>
    </w:p>
    <w:p w:rsidR="009235B5" w:rsidRDefault="00507BC0" w:rsidP="00E646B5">
      <w:pPr>
        <w:tabs>
          <w:tab w:val="center" w:pos="772"/>
          <w:tab w:val="center" w:pos="4376"/>
          <w:tab w:val="center" w:pos="5616"/>
        </w:tabs>
        <w:spacing w:after="172" w:line="266" w:lineRule="auto"/>
      </w:pPr>
      <w:r>
        <w:tab/>
      </w:r>
      <w:r w:rsidR="009368F2">
        <w:rPr>
          <w:lang w:val="en-US"/>
        </w:rPr>
        <w:t>C</w:t>
      </w:r>
      <w:r>
        <w:t xml:space="preserve">NIC No. </w:t>
      </w:r>
      <w:r>
        <w:tab/>
        <w:t xml:space="preserve"> </w:t>
      </w:r>
      <w:r>
        <w:tab/>
      </w:r>
      <w:r w:rsidR="009368F2">
        <w:rPr>
          <w:lang w:val="en-US"/>
        </w:rPr>
        <w:t>C</w:t>
      </w:r>
      <w:r>
        <w:t xml:space="preserve">NIC No.  </w:t>
      </w:r>
    </w:p>
    <w:sectPr w:rsidR="009235B5" w:rsidSect="00E646B5">
      <w:footerReference w:type="even" r:id="rId7"/>
      <w:footerReference w:type="default" r:id="rId8"/>
      <w:footerReference w:type="first" r:id="rId9"/>
      <w:pgSz w:w="12240" w:h="15840"/>
      <w:pgMar w:top="426" w:right="1796" w:bottom="426" w:left="1481" w:header="720" w:footer="798"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BFF" w:rsidRDefault="009A4BFF">
      <w:pPr>
        <w:spacing w:after="0" w:line="240" w:lineRule="auto"/>
      </w:pPr>
      <w:r>
        <w:separator/>
      </w:r>
    </w:p>
  </w:endnote>
  <w:endnote w:type="continuationSeparator" w:id="0">
    <w:p w:rsidR="009A4BFF" w:rsidRDefault="009A4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5B5" w:rsidRDefault="00507BC0">
    <w:pPr>
      <w:spacing w:after="0"/>
      <w:ind w:left="317"/>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9235B5" w:rsidRDefault="00507BC0">
    <w:pPr>
      <w:spacing w:after="0"/>
      <w:ind w:left="319"/>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5B5" w:rsidRDefault="00507BC0">
    <w:pPr>
      <w:spacing w:after="0"/>
      <w:ind w:left="317"/>
      <w:jc w:val="center"/>
    </w:pPr>
    <w:r>
      <w:fldChar w:fldCharType="begin"/>
    </w:r>
    <w:r>
      <w:instrText xml:space="preserve"> PAGE   \* MERGEFORMAT </w:instrText>
    </w:r>
    <w:r>
      <w:fldChar w:fldCharType="separate"/>
    </w:r>
    <w:r w:rsidR="005718A0" w:rsidRPr="005718A0">
      <w:rPr>
        <w:rFonts w:ascii="Times New Roman" w:eastAsia="Times New Roman" w:hAnsi="Times New Roman" w:cs="Times New Roman"/>
        <w:noProof/>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9235B5" w:rsidRDefault="00507BC0">
    <w:pPr>
      <w:spacing w:after="0"/>
      <w:ind w:left="319"/>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5B5" w:rsidRDefault="00507BC0">
    <w:pPr>
      <w:spacing w:after="0"/>
      <w:ind w:left="317"/>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9235B5" w:rsidRDefault="00507BC0">
    <w:pPr>
      <w:spacing w:after="0"/>
      <w:ind w:left="319"/>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BFF" w:rsidRDefault="009A4BFF">
      <w:pPr>
        <w:spacing w:after="0" w:line="240" w:lineRule="auto"/>
      </w:pPr>
      <w:r>
        <w:separator/>
      </w:r>
    </w:p>
  </w:footnote>
  <w:footnote w:type="continuationSeparator" w:id="0">
    <w:p w:rsidR="009A4BFF" w:rsidRDefault="009A4B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92AB8"/>
    <w:multiLevelType w:val="hybridMultilevel"/>
    <w:tmpl w:val="4168B7BA"/>
    <w:lvl w:ilvl="0" w:tplc="F6FE394E">
      <w:start w:val="4"/>
      <w:numFmt w:val="lowerRoman"/>
      <w:lvlText w:val="%1)"/>
      <w:lvlJc w:val="left"/>
      <w:pPr>
        <w:ind w:left="1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4463EA">
      <w:start w:val="1"/>
      <w:numFmt w:val="lowerLetter"/>
      <w:lvlText w:val="%2)"/>
      <w:lvlJc w:val="left"/>
      <w:pPr>
        <w:ind w:left="1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C65CF8">
      <w:start w:val="1"/>
      <w:numFmt w:val="lowerRoman"/>
      <w:lvlText w:val="%3"/>
      <w:lvlJc w:val="left"/>
      <w:pPr>
        <w:ind w:left="2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DF45988">
      <w:start w:val="1"/>
      <w:numFmt w:val="decimal"/>
      <w:lvlText w:val="%4"/>
      <w:lvlJc w:val="left"/>
      <w:pPr>
        <w:ind w:left="3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7C7958">
      <w:start w:val="1"/>
      <w:numFmt w:val="lowerLetter"/>
      <w:lvlText w:val="%5"/>
      <w:lvlJc w:val="left"/>
      <w:pPr>
        <w:ind w:left="39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D6FF9A">
      <w:start w:val="1"/>
      <w:numFmt w:val="lowerRoman"/>
      <w:lvlText w:val="%6"/>
      <w:lvlJc w:val="left"/>
      <w:pPr>
        <w:ind w:left="46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6AEE58">
      <w:start w:val="1"/>
      <w:numFmt w:val="decimal"/>
      <w:lvlText w:val="%7"/>
      <w:lvlJc w:val="left"/>
      <w:pPr>
        <w:ind w:left="5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8CC50AC">
      <w:start w:val="1"/>
      <w:numFmt w:val="lowerLetter"/>
      <w:lvlText w:val="%8"/>
      <w:lvlJc w:val="left"/>
      <w:pPr>
        <w:ind w:left="60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7E29CA">
      <w:start w:val="1"/>
      <w:numFmt w:val="lowerRoman"/>
      <w:lvlText w:val="%9"/>
      <w:lvlJc w:val="left"/>
      <w:pPr>
        <w:ind w:left="6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4F163246"/>
    <w:multiLevelType w:val="hybridMultilevel"/>
    <w:tmpl w:val="C17893F2"/>
    <w:lvl w:ilvl="0" w:tplc="21F05E72">
      <w:start w:val="1"/>
      <w:numFmt w:val="lowerRoman"/>
      <w:lvlText w:val="%1)"/>
      <w:lvlJc w:val="left"/>
      <w:pPr>
        <w:ind w:left="1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626854">
      <w:start w:val="1"/>
      <w:numFmt w:val="lowerLetter"/>
      <w:lvlText w:val="%2"/>
      <w:lvlJc w:val="left"/>
      <w:pPr>
        <w:ind w:left="1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CEED90">
      <w:start w:val="1"/>
      <w:numFmt w:val="lowerRoman"/>
      <w:lvlText w:val="%3"/>
      <w:lvlJc w:val="left"/>
      <w:pPr>
        <w:ind w:left="18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706ECC">
      <w:start w:val="1"/>
      <w:numFmt w:val="decimal"/>
      <w:lvlText w:val="%4"/>
      <w:lvlJc w:val="left"/>
      <w:pPr>
        <w:ind w:left="25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62AF86">
      <w:start w:val="1"/>
      <w:numFmt w:val="lowerLetter"/>
      <w:lvlText w:val="%5"/>
      <w:lvlJc w:val="left"/>
      <w:pPr>
        <w:ind w:left="33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C8FC66">
      <w:start w:val="1"/>
      <w:numFmt w:val="lowerRoman"/>
      <w:lvlText w:val="%6"/>
      <w:lvlJc w:val="left"/>
      <w:pPr>
        <w:ind w:left="40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3E0E18">
      <w:start w:val="1"/>
      <w:numFmt w:val="decimal"/>
      <w:lvlText w:val="%7"/>
      <w:lvlJc w:val="left"/>
      <w:pPr>
        <w:ind w:left="47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542612">
      <w:start w:val="1"/>
      <w:numFmt w:val="lowerLetter"/>
      <w:lvlText w:val="%8"/>
      <w:lvlJc w:val="left"/>
      <w:pPr>
        <w:ind w:left="5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AE4BD8">
      <w:start w:val="1"/>
      <w:numFmt w:val="lowerRoman"/>
      <w:lvlText w:val="%9"/>
      <w:lvlJc w:val="left"/>
      <w:pPr>
        <w:ind w:left="6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5B5"/>
    <w:rsid w:val="00037081"/>
    <w:rsid w:val="00404D07"/>
    <w:rsid w:val="00507BC0"/>
    <w:rsid w:val="0051086F"/>
    <w:rsid w:val="005718A0"/>
    <w:rsid w:val="009235B5"/>
    <w:rsid w:val="009368F2"/>
    <w:rsid w:val="00982F35"/>
    <w:rsid w:val="009A4BFF"/>
    <w:rsid w:val="009C5D95"/>
    <w:rsid w:val="00B633BD"/>
    <w:rsid w:val="00E646B5"/>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03BD64-3A6A-4673-8D22-AC9722CB5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64"/>
      <w:ind w:left="316"/>
      <w:jc w:val="center"/>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 w:type="paragraph" w:styleId="BalloonText">
    <w:name w:val="Balloon Text"/>
    <w:basedOn w:val="Normal"/>
    <w:link w:val="BalloonTextChar"/>
    <w:uiPriority w:val="99"/>
    <w:semiHidden/>
    <w:unhideWhenUsed/>
    <w:rsid w:val="009C5D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D95"/>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Madiha Anwar Butt</dc:creator>
  <cp:keywords/>
  <cp:lastModifiedBy>Microsoft account</cp:lastModifiedBy>
  <cp:revision>3</cp:revision>
  <cp:lastPrinted>2020-09-01T06:26:00Z</cp:lastPrinted>
  <dcterms:created xsi:type="dcterms:W3CDTF">2020-09-01T06:30:00Z</dcterms:created>
  <dcterms:modified xsi:type="dcterms:W3CDTF">2023-03-20T06:26:00Z</dcterms:modified>
</cp:coreProperties>
</file>